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4DB" w:rsidRDefault="0062776F">
      <w:pPr>
        <w:ind w:firstLineChars="50" w:firstLine="160"/>
        <w:rPr>
          <w:rFonts w:ascii="黑体" w:eastAsia="黑体" w:hAnsi="黑体"/>
          <w:sz w:val="32"/>
          <w:szCs w:val="32"/>
        </w:rPr>
      </w:pPr>
      <w:r>
        <w:rPr>
          <w:rFonts w:ascii="黑体" w:eastAsia="黑体" w:hAnsi="黑体" w:hint="eastAsia"/>
          <w:sz w:val="32"/>
          <w:szCs w:val="32"/>
        </w:rPr>
        <w:t>上海戏剧学院</w:t>
      </w:r>
      <w:r w:rsidR="00B716CF">
        <w:rPr>
          <w:rFonts w:ascii="黑体" w:eastAsia="黑体" w:hAnsi="黑体" w:hint="eastAsia"/>
          <w:sz w:val="32"/>
          <w:szCs w:val="32"/>
        </w:rPr>
        <w:t>学</w:t>
      </w:r>
      <w:r>
        <w:rPr>
          <w:rFonts w:ascii="黑体" w:eastAsia="黑体" w:hAnsi="黑体" w:hint="eastAsia"/>
          <w:sz w:val="32"/>
          <w:szCs w:val="32"/>
        </w:rPr>
        <w:t>生网上自助缴纳费用操作说明</w:t>
      </w:r>
    </w:p>
    <w:p w:rsidR="005614DB" w:rsidRDefault="005614DB">
      <w:pPr>
        <w:ind w:firstLineChars="50" w:firstLine="160"/>
        <w:rPr>
          <w:rFonts w:ascii="黑体" w:eastAsia="黑体" w:hAnsi="黑体"/>
          <w:sz w:val="32"/>
          <w:szCs w:val="32"/>
        </w:rPr>
      </w:pPr>
    </w:p>
    <w:p w:rsidR="005614DB" w:rsidRDefault="0062776F">
      <w:pPr>
        <w:spacing w:line="360" w:lineRule="auto"/>
        <w:rPr>
          <w:rFonts w:ascii="宋体" w:eastAsia="宋体" w:hAnsi="宋体"/>
          <w:szCs w:val="21"/>
        </w:rPr>
      </w:pPr>
      <w:r>
        <w:rPr>
          <w:rFonts w:ascii="宋体" w:eastAsia="宋体" w:hAnsi="宋体" w:hint="eastAsia"/>
          <w:szCs w:val="21"/>
        </w:rPr>
        <w:t>各位同学：</w:t>
      </w:r>
    </w:p>
    <w:p w:rsidR="005614DB" w:rsidRDefault="0062776F">
      <w:pPr>
        <w:spacing w:line="360" w:lineRule="auto"/>
        <w:ind w:firstLineChars="200" w:firstLine="420"/>
        <w:rPr>
          <w:rFonts w:ascii="宋体" w:eastAsia="宋体" w:hAnsi="宋体"/>
          <w:szCs w:val="21"/>
        </w:rPr>
      </w:pPr>
      <w:r>
        <w:rPr>
          <w:rFonts w:ascii="宋体" w:eastAsia="宋体" w:hAnsi="宋体" w:hint="eastAsia"/>
          <w:szCs w:val="21"/>
        </w:rPr>
        <w:t>你们好！</w:t>
      </w:r>
    </w:p>
    <w:p w:rsidR="005614DB" w:rsidRDefault="0062776F">
      <w:pPr>
        <w:spacing w:line="360" w:lineRule="auto"/>
        <w:ind w:firstLineChars="200" w:firstLine="420"/>
        <w:rPr>
          <w:rFonts w:ascii="宋体" w:eastAsia="宋体" w:hAnsi="宋体"/>
          <w:szCs w:val="21"/>
        </w:rPr>
      </w:pPr>
      <w:r>
        <w:rPr>
          <w:rFonts w:ascii="宋体" w:eastAsia="宋体" w:hAnsi="宋体" w:hint="eastAsia"/>
          <w:szCs w:val="21"/>
        </w:rPr>
        <w:t>请各位同学按照</w:t>
      </w:r>
      <w:proofErr w:type="gramStart"/>
      <w:r>
        <w:rPr>
          <w:rFonts w:ascii="宋体" w:eastAsia="宋体" w:hAnsi="宋体" w:hint="eastAsia"/>
          <w:szCs w:val="21"/>
        </w:rPr>
        <w:t>本说明</w:t>
      </w:r>
      <w:proofErr w:type="gramEnd"/>
      <w:r>
        <w:rPr>
          <w:rFonts w:ascii="宋体" w:eastAsia="宋体" w:hAnsi="宋体" w:hint="eastAsia"/>
          <w:szCs w:val="21"/>
        </w:rPr>
        <w:t>在</w:t>
      </w:r>
      <w:r>
        <w:rPr>
          <w:rFonts w:ascii="宋体" w:eastAsia="宋体" w:hAnsi="宋体" w:hint="eastAsia"/>
          <w:b/>
          <w:bCs/>
          <w:color w:val="FF0000"/>
          <w:szCs w:val="21"/>
        </w:rPr>
        <w:t>2</w:t>
      </w:r>
      <w:r>
        <w:rPr>
          <w:rFonts w:ascii="宋体" w:eastAsia="宋体" w:hAnsi="宋体"/>
          <w:b/>
          <w:bCs/>
          <w:color w:val="FF0000"/>
          <w:szCs w:val="21"/>
        </w:rPr>
        <w:t>023</w:t>
      </w:r>
      <w:r>
        <w:rPr>
          <w:rFonts w:ascii="宋体" w:eastAsia="宋体" w:hAnsi="宋体" w:hint="eastAsia"/>
          <w:b/>
          <w:bCs/>
          <w:color w:val="FF0000"/>
          <w:szCs w:val="21"/>
        </w:rPr>
        <w:t>年9月1日（周五）前完成网上自助缴费</w:t>
      </w:r>
      <w:r>
        <w:rPr>
          <w:rFonts w:ascii="宋体" w:eastAsia="宋体" w:hAnsi="宋体" w:hint="eastAsia"/>
          <w:szCs w:val="21"/>
        </w:rPr>
        <w:t>。（缴费通道于8月中旬开通）现就具体操作说明如下：</w:t>
      </w:r>
    </w:p>
    <w:p w:rsidR="005614DB" w:rsidRDefault="0062776F">
      <w:pPr>
        <w:ind w:firstLineChars="50" w:firstLine="105"/>
        <w:jc w:val="center"/>
      </w:pPr>
      <w:r>
        <w:rPr>
          <w:noProof/>
        </w:rPr>
        <w:drawing>
          <wp:inline distT="0" distB="0" distL="114300" distR="114300">
            <wp:extent cx="4558030" cy="6662420"/>
            <wp:effectExtent l="0" t="0" r="1397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
                    <a:srcRect t="15257"/>
                    <a:stretch>
                      <a:fillRect/>
                    </a:stretch>
                  </pic:blipFill>
                  <pic:spPr>
                    <a:xfrm>
                      <a:off x="0" y="0"/>
                      <a:ext cx="4558030" cy="6662420"/>
                    </a:xfrm>
                    <a:prstGeom prst="rect">
                      <a:avLst/>
                    </a:prstGeom>
                    <a:noFill/>
                    <a:ln>
                      <a:noFill/>
                    </a:ln>
                  </pic:spPr>
                </pic:pic>
              </a:graphicData>
            </a:graphic>
          </wp:inline>
        </w:drawing>
      </w:r>
    </w:p>
    <w:p w:rsidR="005614DB" w:rsidRDefault="005614DB">
      <w:pPr>
        <w:ind w:firstLineChars="50" w:firstLine="105"/>
      </w:pPr>
    </w:p>
    <w:p w:rsidR="005614DB" w:rsidRDefault="0062776F">
      <w:pPr>
        <w:jc w:val="center"/>
      </w:pPr>
      <w:r>
        <w:rPr>
          <w:noProof/>
        </w:rPr>
        <w:drawing>
          <wp:inline distT="0" distB="0" distL="114300" distR="114300">
            <wp:extent cx="5269865" cy="216344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
                    <a:srcRect b="64496"/>
                    <a:stretch>
                      <a:fillRect/>
                    </a:stretch>
                  </pic:blipFill>
                  <pic:spPr>
                    <a:xfrm>
                      <a:off x="0" y="0"/>
                      <a:ext cx="5269865" cy="2163445"/>
                    </a:xfrm>
                    <a:prstGeom prst="rect">
                      <a:avLst/>
                    </a:prstGeom>
                    <a:noFill/>
                    <a:ln>
                      <a:noFill/>
                    </a:ln>
                  </pic:spPr>
                </pic:pic>
              </a:graphicData>
            </a:graphic>
          </wp:inline>
        </w:drawing>
      </w:r>
      <w:r>
        <w:rPr>
          <w:noProof/>
        </w:rPr>
        <w:drawing>
          <wp:inline distT="0" distB="0" distL="114300" distR="114300">
            <wp:extent cx="5272405" cy="6348095"/>
            <wp:effectExtent l="0" t="0" r="4445" b="146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a:stretch>
                      <a:fillRect/>
                    </a:stretch>
                  </pic:blipFill>
                  <pic:spPr>
                    <a:xfrm>
                      <a:off x="0" y="0"/>
                      <a:ext cx="5272405" cy="6348095"/>
                    </a:xfrm>
                    <a:prstGeom prst="rect">
                      <a:avLst/>
                    </a:prstGeom>
                    <a:noFill/>
                    <a:ln>
                      <a:noFill/>
                    </a:ln>
                  </pic:spPr>
                </pic:pic>
              </a:graphicData>
            </a:graphic>
          </wp:inline>
        </w:drawing>
      </w:r>
      <w:r>
        <w:rPr>
          <w:noProof/>
        </w:rPr>
        <w:lastRenderedPageBreak/>
        <w:drawing>
          <wp:inline distT="0" distB="0" distL="114300" distR="114300">
            <wp:extent cx="4565650" cy="1936750"/>
            <wp:effectExtent l="0" t="0" r="635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a:srcRect b="64702"/>
                    <a:stretch>
                      <a:fillRect/>
                    </a:stretch>
                  </pic:blipFill>
                  <pic:spPr>
                    <a:xfrm>
                      <a:off x="0" y="0"/>
                      <a:ext cx="4565650" cy="1936750"/>
                    </a:xfrm>
                    <a:prstGeom prst="rect">
                      <a:avLst/>
                    </a:prstGeom>
                    <a:noFill/>
                    <a:ln>
                      <a:noFill/>
                    </a:ln>
                  </pic:spPr>
                </pic:pic>
              </a:graphicData>
            </a:graphic>
          </wp:inline>
        </w:drawing>
      </w:r>
      <w:bookmarkStart w:id="0" w:name="_GoBack"/>
      <w:bookmarkEnd w:id="0"/>
      <w:r>
        <w:rPr>
          <w:noProof/>
        </w:rPr>
        <w:drawing>
          <wp:inline distT="0" distB="0" distL="114300" distR="114300">
            <wp:extent cx="4638675" cy="6683375"/>
            <wp:effectExtent l="0" t="0" r="9525"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8"/>
                    <a:stretch>
                      <a:fillRect/>
                    </a:stretch>
                  </pic:blipFill>
                  <pic:spPr>
                    <a:xfrm>
                      <a:off x="0" y="0"/>
                      <a:ext cx="4638675" cy="6683375"/>
                    </a:xfrm>
                    <a:prstGeom prst="rect">
                      <a:avLst/>
                    </a:prstGeom>
                    <a:noFill/>
                    <a:ln>
                      <a:noFill/>
                    </a:ln>
                  </pic:spPr>
                </pic:pic>
              </a:graphicData>
            </a:graphic>
          </wp:inline>
        </w:drawing>
      </w:r>
    </w:p>
    <w:p w:rsidR="005614DB" w:rsidRDefault="0062776F" w:rsidP="0062776F">
      <w:pPr>
        <w:rPr>
          <w:rFonts w:ascii="宋体" w:eastAsia="宋体" w:hAnsi="宋体"/>
          <w:b/>
          <w:bCs/>
        </w:rPr>
      </w:pPr>
      <w:r>
        <w:rPr>
          <w:rFonts w:ascii="宋体" w:eastAsia="宋体" w:hAnsi="宋体" w:hint="eastAsia"/>
          <w:b/>
          <w:bCs/>
        </w:rPr>
        <w:br w:type="page"/>
      </w:r>
      <w:r>
        <w:rPr>
          <w:rFonts w:ascii="宋体" w:eastAsia="宋体" w:hAnsi="宋体" w:hint="eastAsia"/>
          <w:b/>
          <w:bCs/>
        </w:rPr>
        <w:lastRenderedPageBreak/>
        <w:t>三、重要提醒</w:t>
      </w:r>
    </w:p>
    <w:p w:rsidR="005614DB" w:rsidRDefault="0062776F">
      <w:pPr>
        <w:spacing w:line="360" w:lineRule="auto"/>
        <w:ind w:firstLineChars="200" w:firstLine="420"/>
        <w:rPr>
          <w:rFonts w:ascii="宋体" w:eastAsia="宋体" w:hAnsi="宋体"/>
          <w:szCs w:val="21"/>
        </w:rPr>
      </w:pPr>
      <w:r>
        <w:rPr>
          <w:rFonts w:ascii="宋体" w:eastAsia="宋体" w:hAnsi="宋体" w:hint="eastAsia"/>
        </w:rPr>
        <w:t>1、</w:t>
      </w:r>
      <w:r>
        <w:rPr>
          <w:rFonts w:ascii="宋体" w:eastAsia="宋体" w:hAnsi="宋体" w:hint="eastAsia"/>
          <w:b/>
          <w:bCs/>
          <w:color w:val="FF0000"/>
          <w:szCs w:val="21"/>
        </w:rPr>
        <w:t>请在2</w:t>
      </w:r>
      <w:r>
        <w:rPr>
          <w:rFonts w:ascii="宋体" w:eastAsia="宋体" w:hAnsi="宋体"/>
          <w:b/>
          <w:bCs/>
          <w:color w:val="FF0000"/>
          <w:szCs w:val="21"/>
        </w:rPr>
        <w:t>023</w:t>
      </w:r>
      <w:r>
        <w:rPr>
          <w:rFonts w:ascii="宋体" w:eastAsia="宋体" w:hAnsi="宋体" w:hint="eastAsia"/>
          <w:b/>
          <w:bCs/>
          <w:color w:val="FF0000"/>
          <w:szCs w:val="21"/>
        </w:rPr>
        <w:t>年9月1日（周五）前完成网上自助缴费。以免影响后续学籍注册、选课等环节。</w:t>
      </w:r>
    </w:p>
    <w:p w:rsidR="005614DB" w:rsidRDefault="0062776F">
      <w:pPr>
        <w:spacing w:line="360" w:lineRule="auto"/>
        <w:ind w:firstLineChars="200" w:firstLine="420"/>
        <w:rPr>
          <w:rFonts w:ascii="宋体" w:eastAsia="宋体" w:hAnsi="宋体"/>
        </w:rPr>
      </w:pPr>
      <w:r>
        <w:rPr>
          <w:rFonts w:ascii="宋体" w:eastAsia="宋体" w:hAnsi="宋体"/>
          <w:szCs w:val="21"/>
        </w:rPr>
        <w:t>2</w:t>
      </w:r>
      <w:r>
        <w:rPr>
          <w:rFonts w:ascii="宋体" w:eastAsia="宋体" w:hAnsi="宋体" w:hint="eastAsia"/>
          <w:szCs w:val="21"/>
        </w:rPr>
        <w:t>、</w:t>
      </w:r>
      <w:r>
        <w:rPr>
          <w:rFonts w:ascii="宋体" w:eastAsia="宋体" w:hAnsi="宋体" w:hint="eastAsia"/>
        </w:rPr>
        <w:t>网上自助缴费时请务必核对个人信息、缴费项目和金额，确认无误后再进行缴费。</w:t>
      </w:r>
    </w:p>
    <w:p w:rsidR="005614DB" w:rsidRDefault="0062776F">
      <w:pPr>
        <w:spacing w:line="360" w:lineRule="auto"/>
        <w:ind w:firstLineChars="200" w:firstLine="420"/>
        <w:rPr>
          <w:rFonts w:ascii="宋体" w:eastAsia="宋体" w:hAnsi="宋体"/>
        </w:rPr>
      </w:pPr>
      <w:r>
        <w:rPr>
          <w:rFonts w:ascii="宋体" w:eastAsia="宋体" w:hAnsi="宋体"/>
        </w:rPr>
        <w:t>3</w:t>
      </w:r>
      <w:r>
        <w:rPr>
          <w:rFonts w:ascii="宋体" w:eastAsia="宋体" w:hAnsi="宋体" w:hint="eastAsia"/>
        </w:rPr>
        <w:t>、完成网上自助缴费后，同学们可点击票据查询下载或打印正式电子票据。</w:t>
      </w:r>
    </w:p>
    <w:p w:rsidR="005614DB" w:rsidRDefault="0062776F">
      <w:pPr>
        <w:spacing w:line="360" w:lineRule="auto"/>
        <w:ind w:firstLineChars="200" w:firstLine="420"/>
        <w:rPr>
          <w:rFonts w:ascii="宋体" w:eastAsia="宋体" w:hAnsi="宋体"/>
          <w:b/>
          <w:bCs/>
          <w:color w:val="FF0000"/>
          <w:szCs w:val="21"/>
        </w:rPr>
      </w:pPr>
      <w:r>
        <w:rPr>
          <w:rFonts w:ascii="宋体" w:eastAsia="宋体" w:hAnsi="宋体"/>
        </w:rPr>
        <w:t>4</w:t>
      </w:r>
      <w:r>
        <w:rPr>
          <w:rFonts w:ascii="宋体" w:eastAsia="宋体" w:hAnsi="宋体" w:hint="eastAsia"/>
        </w:rPr>
        <w:t>、同学们在读期间，学院有关学生缴纳学费、住宿费的正式通知，一律通过“上海戏剧学院财务处”</w:t>
      </w:r>
      <w:proofErr w:type="gramStart"/>
      <w:r>
        <w:rPr>
          <w:rFonts w:ascii="宋体" w:eastAsia="宋体" w:hAnsi="宋体" w:hint="eastAsia"/>
        </w:rPr>
        <w:t>微信公众号</w:t>
      </w:r>
      <w:proofErr w:type="gramEnd"/>
      <w:r>
        <w:rPr>
          <w:rFonts w:ascii="宋体" w:eastAsia="宋体" w:hAnsi="宋体" w:hint="eastAsia"/>
        </w:rPr>
        <w:t>发布，请同学们</w:t>
      </w:r>
      <w:proofErr w:type="gramStart"/>
      <w:r>
        <w:rPr>
          <w:rFonts w:ascii="宋体" w:eastAsia="宋体" w:hAnsi="宋体" w:hint="eastAsia"/>
        </w:rPr>
        <w:t>勿切相信</w:t>
      </w:r>
      <w:proofErr w:type="gramEnd"/>
      <w:r>
        <w:rPr>
          <w:rFonts w:ascii="宋体" w:eastAsia="宋体" w:hAnsi="宋体" w:hint="eastAsia"/>
        </w:rPr>
        <w:t>和传播其他来源缴费信息，切勿扫描不明来源的</w:t>
      </w:r>
      <w:proofErr w:type="gramStart"/>
      <w:r>
        <w:rPr>
          <w:rFonts w:ascii="宋体" w:eastAsia="宋体" w:hAnsi="宋体" w:hint="eastAsia"/>
        </w:rPr>
        <w:t>二维码和</w:t>
      </w:r>
      <w:proofErr w:type="gramEnd"/>
      <w:r>
        <w:rPr>
          <w:rFonts w:ascii="宋体" w:eastAsia="宋体" w:hAnsi="宋体" w:hint="eastAsia"/>
        </w:rPr>
        <w:t>下载不明来源的A</w:t>
      </w:r>
      <w:r>
        <w:rPr>
          <w:rFonts w:ascii="宋体" w:eastAsia="宋体" w:hAnsi="宋体"/>
        </w:rPr>
        <w:t>PP</w:t>
      </w:r>
      <w:r>
        <w:rPr>
          <w:rFonts w:ascii="宋体" w:eastAsia="宋体" w:hAnsi="宋体" w:hint="eastAsia"/>
        </w:rPr>
        <w:t>，谨防受骗。</w:t>
      </w:r>
    </w:p>
    <w:p w:rsidR="005614DB" w:rsidRDefault="0062776F">
      <w:pPr>
        <w:spacing w:line="500" w:lineRule="exact"/>
        <w:ind w:firstLineChars="200" w:firstLine="420"/>
        <w:rPr>
          <w:rFonts w:ascii="宋体" w:eastAsia="宋体" w:hAnsi="宋体"/>
        </w:rPr>
      </w:pPr>
      <w:r>
        <w:rPr>
          <w:rFonts w:ascii="宋体" w:eastAsia="宋体" w:hAnsi="宋体" w:hint="eastAsia"/>
        </w:rPr>
        <w:t>5、表演（京剧）和表演（戏曲音乐）专业本科学生按上海市政府关于京昆专业助学奖学金的文件精神免除学费，无需缴纳学费，住宿费等按规定进行缴纳。</w:t>
      </w:r>
    </w:p>
    <w:p w:rsidR="005614DB" w:rsidRDefault="005614DB">
      <w:pPr>
        <w:spacing w:line="360" w:lineRule="auto"/>
        <w:ind w:firstLineChars="200" w:firstLine="420"/>
        <w:rPr>
          <w:rFonts w:ascii="宋体" w:eastAsia="宋体" w:hAnsi="宋体"/>
        </w:rPr>
      </w:pPr>
    </w:p>
    <w:p w:rsidR="005614DB" w:rsidRDefault="005614DB">
      <w:pPr>
        <w:spacing w:line="360" w:lineRule="auto"/>
        <w:ind w:firstLineChars="200" w:firstLine="420"/>
        <w:rPr>
          <w:rFonts w:ascii="宋体" w:eastAsia="宋体" w:hAnsi="宋体"/>
        </w:rPr>
      </w:pPr>
    </w:p>
    <w:p w:rsidR="005614DB" w:rsidRDefault="005614DB">
      <w:pPr>
        <w:spacing w:line="360" w:lineRule="auto"/>
        <w:ind w:firstLineChars="200" w:firstLine="420"/>
        <w:rPr>
          <w:rFonts w:ascii="宋体" w:eastAsia="宋体" w:hAnsi="宋体"/>
        </w:rPr>
      </w:pPr>
    </w:p>
    <w:p w:rsidR="005614DB" w:rsidRDefault="0062776F">
      <w:pPr>
        <w:spacing w:line="500" w:lineRule="exact"/>
        <w:ind w:firstLineChars="3000" w:firstLine="6300"/>
        <w:rPr>
          <w:rFonts w:ascii="宋体" w:eastAsia="宋体" w:hAnsi="宋体"/>
          <w:szCs w:val="21"/>
        </w:rPr>
      </w:pPr>
      <w:r>
        <w:rPr>
          <w:rFonts w:ascii="宋体" w:eastAsia="宋体" w:hAnsi="宋体" w:hint="eastAsia"/>
          <w:szCs w:val="21"/>
        </w:rPr>
        <w:t>上海戏剧学院财务处</w:t>
      </w:r>
    </w:p>
    <w:p w:rsidR="005614DB" w:rsidRDefault="0062776F" w:rsidP="0062776F">
      <w:pPr>
        <w:pStyle w:val="a3"/>
        <w:ind w:leftChars="2899" w:left="6088" w:firstLineChars="438" w:firstLine="920"/>
        <w:rPr>
          <w:rFonts w:ascii="宋体" w:hAnsi="宋体" w:cstheme="minorBidi"/>
          <w:sz w:val="21"/>
          <w:szCs w:val="21"/>
        </w:rPr>
      </w:pPr>
      <w:r>
        <w:rPr>
          <w:rFonts w:ascii="宋体" w:hAnsi="宋体" w:cstheme="minorBidi" w:hint="eastAsia"/>
          <w:sz w:val="21"/>
          <w:szCs w:val="21"/>
        </w:rPr>
        <w:t>202</w:t>
      </w:r>
      <w:r>
        <w:rPr>
          <w:rFonts w:ascii="宋体" w:hAnsi="宋体" w:cstheme="minorBidi"/>
          <w:sz w:val="21"/>
          <w:szCs w:val="21"/>
        </w:rPr>
        <w:t>3</w:t>
      </w:r>
      <w:r>
        <w:rPr>
          <w:rFonts w:ascii="宋体" w:hAnsi="宋体" w:cstheme="minorBidi" w:hint="eastAsia"/>
          <w:sz w:val="21"/>
          <w:szCs w:val="21"/>
        </w:rPr>
        <w:t>年</w:t>
      </w:r>
      <w:r>
        <w:rPr>
          <w:rFonts w:ascii="宋体" w:hAnsi="宋体" w:cstheme="minorBidi"/>
          <w:sz w:val="21"/>
          <w:szCs w:val="21"/>
        </w:rPr>
        <w:t>7</w:t>
      </w:r>
      <w:r>
        <w:rPr>
          <w:rFonts w:ascii="宋体" w:hAnsi="宋体" w:cstheme="minorBidi" w:hint="eastAsia"/>
          <w:sz w:val="21"/>
          <w:szCs w:val="21"/>
        </w:rPr>
        <w:t>月</w:t>
      </w:r>
    </w:p>
    <w:p w:rsidR="005614DB" w:rsidRDefault="005614DB"/>
    <w:p w:rsidR="005614DB" w:rsidRDefault="005614DB"/>
    <w:sectPr w:rsidR="005614DB" w:rsidSect="005614D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jA4YjNhMjRkNjViN2NiMGVlZWQ5ZWJjMTQ1ZTc4OGYifQ=="/>
  </w:docVars>
  <w:rsids>
    <w:rsidRoot w:val="134D7B8F"/>
    <w:rsid w:val="0007408A"/>
    <w:rsid w:val="005614DB"/>
    <w:rsid w:val="005B2530"/>
    <w:rsid w:val="0062776F"/>
    <w:rsid w:val="00B65E3F"/>
    <w:rsid w:val="00B716CF"/>
    <w:rsid w:val="00D502E4"/>
    <w:rsid w:val="00E646C3"/>
    <w:rsid w:val="134D7B8F"/>
    <w:rsid w:val="30B55CE2"/>
    <w:rsid w:val="73ED62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4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5614DB"/>
    <w:pPr>
      <w:ind w:leftChars="2500" w:left="100"/>
    </w:pPr>
    <w:rPr>
      <w:rFonts w:ascii="Times New Roman" w:eastAsia="宋体" w:hAnsi="Times New Roman" w:cs="Times New Roman"/>
      <w:sz w:val="24"/>
    </w:rPr>
  </w:style>
  <w:style w:type="paragraph" w:styleId="a4">
    <w:name w:val="Balloon Text"/>
    <w:basedOn w:val="a"/>
    <w:link w:val="Char0"/>
    <w:rsid w:val="005614DB"/>
    <w:rPr>
      <w:sz w:val="18"/>
      <w:szCs w:val="18"/>
    </w:rPr>
  </w:style>
  <w:style w:type="character" w:styleId="a5">
    <w:name w:val="Hyperlink"/>
    <w:basedOn w:val="a0"/>
    <w:uiPriority w:val="99"/>
    <w:unhideWhenUsed/>
    <w:rsid w:val="005614DB"/>
    <w:rPr>
      <w:color w:val="0563C1" w:themeColor="hyperlink"/>
      <w:u w:val="single"/>
    </w:rPr>
  </w:style>
  <w:style w:type="character" w:customStyle="1" w:styleId="Char0">
    <w:name w:val="批注框文本 Char"/>
    <w:basedOn w:val="a0"/>
    <w:link w:val="a4"/>
    <w:rsid w:val="005614DB"/>
    <w:rPr>
      <w:kern w:val="2"/>
      <w:sz w:val="18"/>
      <w:szCs w:val="18"/>
    </w:rPr>
  </w:style>
  <w:style w:type="character" w:customStyle="1" w:styleId="Char">
    <w:name w:val="日期 Char"/>
    <w:basedOn w:val="a0"/>
    <w:link w:val="a3"/>
    <w:rsid w:val="005614DB"/>
    <w:rPr>
      <w:rFonts w:ascii="Times New Roman" w:eastAsia="宋体" w:hAnsi="Times New Roman" w:cs="Times New Roman"/>
      <w:kern w:val="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Words>
  <Characters>360</Characters>
  <Application>Microsoft Office Word</Application>
  <DocSecurity>0</DocSecurity>
  <Lines>3</Lines>
  <Paragraphs>1</Paragraphs>
  <ScaleCrop>false</ScaleCrop>
  <Company/>
  <LinksUpToDate>false</LinksUpToDate>
  <CharactersWithSpaces>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宿。</dc:creator>
  <cp:lastModifiedBy>pc</cp:lastModifiedBy>
  <cp:revision>2</cp:revision>
  <cp:lastPrinted>2023-06-14T02:42:00Z</cp:lastPrinted>
  <dcterms:created xsi:type="dcterms:W3CDTF">2023-07-05T01:50:00Z</dcterms:created>
  <dcterms:modified xsi:type="dcterms:W3CDTF">2023-07-05T01:50:00Z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7C209DB1714A4B81BCF6E6D47BBCB01A_13</vt:lpwstr>
  </property>
</Properties>
</file>